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0" w:type="dxa"/>
        <w:tblInd w:w="-1026" w:type="dxa"/>
        <w:tblLayout w:type="fixed"/>
        <w:tblLook w:val="04A0"/>
      </w:tblPr>
      <w:tblGrid>
        <w:gridCol w:w="866"/>
        <w:gridCol w:w="2395"/>
        <w:gridCol w:w="5091"/>
        <w:gridCol w:w="1701"/>
        <w:gridCol w:w="1747"/>
      </w:tblGrid>
      <w:tr w:rsidR="00A619F8" w:rsidRPr="008E76B6" w:rsidTr="00A619F8"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8E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</w:rPr>
              <w:t>S.No</w:t>
            </w:r>
          </w:p>
        </w:tc>
        <w:tc>
          <w:tcPr>
            <w:tcW w:w="7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F8" w:rsidRPr="008E76B6" w:rsidRDefault="00A619F8" w:rsidP="00A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8E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</w:rPr>
              <w:t>Name of the Program/Course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9F8" w:rsidRPr="008E76B6" w:rsidRDefault="00A619F8" w:rsidP="00A619F8">
            <w:pPr>
              <w:tabs>
                <w:tab w:val="left" w:pos="1026"/>
                <w:tab w:val="left" w:pos="3153"/>
                <w:tab w:val="left" w:pos="363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8E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</w:rPr>
              <w:t>Code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8E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</w:rPr>
              <w:t>Year of starting</w:t>
            </w:r>
          </w:p>
        </w:tc>
      </w:tr>
      <w:tr w:rsidR="00A619F8" w:rsidRPr="008E76B6" w:rsidTr="00A619F8">
        <w:trPr>
          <w:trHeight w:val="48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MBBS(KGMB00)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Human Anatomy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KGMB001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1905</w:t>
            </w: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Physiology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KGMB002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Biochemistry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KGMB003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Pharmacology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KGMB004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KGMB005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Microbiology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KGMB006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Forsenic Medicine And Toxicology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KGMB007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Community Medicine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KGMB008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General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KGMB009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Respiratory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Pediatrics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KGMB011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Psychiatry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KGMB012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Dermatology, Venereology &amp; Leprosy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KGMB013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Physical Medicine &amp; Rehabilitation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KGMB014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General Surgery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KGMB015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Ophthalmology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KGMB016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Otorhinolaryngology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KGMB017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Obstetrics &amp;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KGMB018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Orthopedics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KGMB019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Anesthesiology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KGMB020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Radiodiagnosis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KGMB021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Radiotherapy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KGMB022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Dentistry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KGMB023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BDS(KGBD00)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General anatomy including embryology and histology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KGBD001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1957</w:t>
            </w: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General human physiology and biochemistry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KGBD002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Dental Anatomy, Embryology and Oral Histology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KGBD003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General pathology and Microbiology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KGBD004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General and dental pharmacology and therapeutics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KGBD005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Dental Materials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KGBD006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Pre Clinical Conservative – Only Practical and Viva Voce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KGBD007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Pre Clinical Prosthodontics – Only Practical and Viva Voce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KGBD008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General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KGBD009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General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KGBD010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Oral Pathology and Oral Microbiology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KGBD011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Public Health Destistry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Periodontology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Orthodontics and Dentofacial Orthopaetic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KGBD014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Oral Medicine and 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KGBD015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Oral &amp; Maxillofacial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KGBD016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Conservative and Endodontics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KGBD017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Prosthodontics and Crown &amp; Bridge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KGBD018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Paediatric and Preventive Dentistry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KGBD019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5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BSc Nursing(KGBC01)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Communicative English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KGBC0101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2015</w:t>
            </w:r>
          </w:p>
        </w:tc>
      </w:tr>
      <w:tr w:rsidR="00A619F8" w:rsidRPr="008E76B6" w:rsidTr="00A619F8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Applied Anatomy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KGBC0102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Applied Physiology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KGBC0103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Applied Sociology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KGBC0104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Applied  Psychology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KGBC0105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Nursing Foundation I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including First Aid module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KGBC0106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Applied Biochemistry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KGBC0107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Applied Nutrition and 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Dietetics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KGBC0108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6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Health/Nursing Informatics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 xml:space="preserve">&amp; Technology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KGBC0110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Applied Microbiology and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Infection Control including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Safety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KGBC0111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9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Pharmacology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KGBC0112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Pathology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KGBC0113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Adult Health Nursing with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integrated pathophysiology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including BCLS module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KGBC0114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Professionalism, Professional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Values and Ethics including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 xml:space="preserve">bioethics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KGBC0118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0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Child Health Nursing I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including Essential Newborn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Care (ENBC), FBNC,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IMNCI and PLS, modules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KGBC0119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Mental Health Nursing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KGBC0120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Community Health Nursing 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including Environmental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Science &amp; Epidemiology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KGBC0121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Educational Technology/Nursing Education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KGBC0122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Introduction to Forensic Nursing and Indian laws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KGBC0123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Nursing Management &amp; Leadership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KGBC0126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Midwifery/Obstetrics and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Gynaecology (OBG) Nursing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 xml:space="preserve"> including SBA module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KGBC0127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Nursing Research &amp;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 xml:space="preserve">Statistics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KGBC0129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BSc Radiotherapy(KGBC02)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Anatomy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KGBC0201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2013</w:t>
            </w: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Physiology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KGBC0202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Radiological physics and Radiation Protection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KGBC0203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Radiation Equipment Dosimetry and Quality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KGBC0204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Radiographic techniques in Oncology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KGBC0205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Recent advances in Radiotherapy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KGBC0206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</w:p>
        </w:tc>
      </w:tr>
      <w:tr w:rsidR="00A619F8" w:rsidRPr="008E76B6" w:rsidTr="00A619F8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Radiotherapy treatment techniques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KGBC0207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F8" w:rsidRPr="008E76B6" w:rsidRDefault="00A619F8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</w:p>
        </w:tc>
      </w:tr>
      <w:tr w:rsidR="007032C6" w:rsidRPr="008E76B6" w:rsidTr="00D36E06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703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Dental Hygienist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KGDI01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2015</w:t>
            </w:r>
          </w:p>
        </w:tc>
      </w:tr>
      <w:tr w:rsidR="007032C6" w:rsidRPr="008E76B6" w:rsidTr="00D36E06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Dental Mechanics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KGDI02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2015</w:t>
            </w:r>
          </w:p>
        </w:tc>
      </w:tr>
      <w:tr w:rsidR="007032C6" w:rsidRPr="008E76B6" w:rsidTr="00D36E06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Diploma In Child Health*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KGDI03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Diploma In Gynecology and  Obstetrics*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KGDI04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1940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Diploma In Medical Radio Diagnosis*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KGDI05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1940</w:t>
            </w:r>
          </w:p>
        </w:tc>
      </w:tr>
      <w:tr w:rsidR="007032C6" w:rsidRPr="008E76B6" w:rsidTr="00D36E06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Diploma In Orthopaedics*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KGDI06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1940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MSc In Child Health NursIng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MSc In Community Health NursIng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MSc In Medical Surgical NursIng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MSc In Mental Health NursIng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MSc In Obstetrics and Gynecology NursIng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Anaesthesiology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Anatomy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1946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Community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1959</w:t>
            </w:r>
          </w:p>
        </w:tc>
      </w:tr>
      <w:tr w:rsidR="007032C6" w:rsidRPr="008E76B6" w:rsidTr="00D36E06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Forensic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1951</w:t>
            </w:r>
          </w:p>
        </w:tc>
      </w:tr>
      <w:tr w:rsidR="007032C6" w:rsidRPr="008E76B6" w:rsidTr="00D36E06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General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AC0542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1948</w:t>
            </w:r>
          </w:p>
        </w:tc>
      </w:tr>
      <w:tr w:rsidR="007032C6" w:rsidRPr="008E76B6" w:rsidTr="00D36E06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Hospital 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Immunohaematology &amp; Blood Transfustion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Microbiology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1989</w:t>
            </w:r>
          </w:p>
        </w:tc>
      </w:tr>
      <w:tr w:rsidR="007032C6" w:rsidRPr="008E76B6" w:rsidTr="00D36E06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Obst. &amp;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1950</w:t>
            </w:r>
          </w:p>
        </w:tc>
      </w:tr>
      <w:tr w:rsidR="007032C6" w:rsidRPr="008E76B6" w:rsidTr="00D36E06">
        <w:trPr>
          <w:trHeight w:val="4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1962</w:t>
            </w:r>
          </w:p>
        </w:tc>
      </w:tr>
      <w:tr w:rsidR="007032C6" w:rsidRPr="008E76B6" w:rsidTr="00D36E06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1930</w:t>
            </w:r>
          </w:p>
        </w:tc>
      </w:tr>
      <w:tr w:rsidR="007032C6" w:rsidRPr="008E76B6" w:rsidTr="00D36E06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Pharmacology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1943</w:t>
            </w:r>
          </w:p>
        </w:tc>
      </w:tr>
      <w:tr w:rsidR="007032C6" w:rsidRPr="008E76B6" w:rsidTr="00D36E06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Physical Med. &amp; Rehabilitaion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29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Physiology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1943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Psychiatry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1969</w:t>
            </w:r>
          </w:p>
        </w:tc>
      </w:tr>
      <w:tr w:rsidR="007032C6" w:rsidRPr="008E76B6" w:rsidTr="00D36E06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Radiation onchology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1986</w:t>
            </w:r>
          </w:p>
        </w:tc>
      </w:tr>
      <w:tr w:rsidR="007032C6" w:rsidRPr="008E76B6" w:rsidTr="00D36E06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Radiodiagnosis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1953</w:t>
            </w:r>
          </w:p>
        </w:tc>
      </w:tr>
      <w:tr w:rsidR="007032C6" w:rsidRPr="008E76B6" w:rsidTr="00D36E06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Respiratory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1976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MD Biochemistry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MS E.N.T.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KGMS01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1954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MS General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KGMS02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1928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MS Ophthalmology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KGMS03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1935</w:t>
            </w:r>
          </w:p>
        </w:tc>
      </w:tr>
      <w:tr w:rsidR="007032C6" w:rsidRPr="008E76B6" w:rsidTr="00D36E06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MS Orthopaedics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KGMS04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1952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39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MS Traumatology and Surgery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KGMD05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MDS  Conservative Dentistry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KGDS01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1977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MDS Oral &amp;Maxillofacial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KGDS02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MDS Oral Medicine &amp; 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KGDS03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2013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MDS Oral Pathology &amp; Microbiology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KGDS04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90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MDS Orthodontic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KGDS05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1965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MDS Pedodontics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KGDS06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MDS Periodontics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KGDS07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1965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MDS Prosthodontics and Crown &amp; Bridge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KGDS08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1965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DM Cardiology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KGDM01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1983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49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DM Clinical Immunology and Rheumatology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KGDM02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2012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DM Geriatric Mental Health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KGDM03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2012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DM Neurology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KGDM04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1981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DM Pulmonary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KGDM05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2020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MCH Cardio Vascular &amp; Thoracic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1971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MCH Endocrine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MCH Neuro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1971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MCH Paediatric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2003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MCH Plastic &amp; Reconstructive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1966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Surgical Gastroenterology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59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MCH Surgical Oncology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2004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60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MCH Urology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KGMC08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Masters in clinical psychology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KGMP01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2012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Masters in Hospital 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KGMA01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D0D0D"/>
                <w:sz w:val="24"/>
                <w:szCs w:val="28"/>
              </w:rPr>
              <w:t>Masters in Health Profession Medical Education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KGMA02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PHD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KGPH00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2004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MD PHD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KGMH00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2018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Arthoplasty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PDCC In Breast Surgery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PDCC In Cardiac Anaesthesia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69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Critical Care Medicine(CCM Deeptt)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Critical Care [ Anaesthesia]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2018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PDCC In Fetal Medicine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Gastro Intestinal Endosocopy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Gynaecological Oncology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PDCC In Head and Neck Surgery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Hepatology (Hepatobiliary Sciences)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Infection Diseases (Clinical Microbiology)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Infection Diseases (Medicine)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Interventional Pulmonary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79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Minimal Invasive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Neuro Anaesthesia and Neuro Critical Care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Onco Surgical 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Paediatric Anaesthesia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PDCC In Pulmonary And Critical Care Medicine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84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PDCC In Reproductive Medicine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Spine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Trauma Counselling and Trauma Rehabilitation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PDCC In Trauma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PDCC In Diabetology 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89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PDCC In Pain Management     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D36E06" w:rsidRPr="008E76B6" w:rsidTr="008833BA">
        <w:trPr>
          <w:trHeight w:val="4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E0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06" w:rsidRPr="008E76B6" w:rsidRDefault="008833BA" w:rsidP="00D3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</w:rPr>
              <w:t>PDCC In</w:t>
            </w:r>
            <w:r w:rsidR="00D36E06" w:rsidRPr="008E76B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D36E06" w:rsidRPr="008E76B6">
              <w:rPr>
                <w:rFonts w:ascii="Times New Roman" w:eastAsia="Times New Roman" w:hAnsi="Times New Roman" w:cs="Times New Roman"/>
                <w:color w:val="000000"/>
                <w:sz w:val="28"/>
              </w:rPr>
              <w:t>Hematopathology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E06" w:rsidRPr="008E76B6" w:rsidRDefault="00D36E0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KGPD25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6E06" w:rsidRPr="008E76B6" w:rsidRDefault="00D36E0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2020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Ano-Rectal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Burn and Reconstructive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KGFE02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Child and Adolescent Psychiatry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Fellowship In Chrono Medicine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Cleft Orthodontics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 In Clinical Hematology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Craniofacial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KGFE07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 In Hand and Microsurgery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99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Intervention Cardiology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2015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Fellowship In Medical and Surgical Retina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Neuro-Endoscopy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Oculoplasty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103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Pediatric Neurology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104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Pediatric Oncology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105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Fellowship In Pediatrics Orthopedics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2015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106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Sleep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107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Fellowship In Sports Medicine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</w:p>
        </w:tc>
      </w:tr>
      <w:tr w:rsidR="007032C6" w:rsidRPr="008E76B6" w:rsidTr="008833BA">
        <w:trPr>
          <w:trHeight w:val="5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108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Strabismus and Pediatric Ophthalmology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2017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109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Thoracic 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110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Fellowship In Tropical Neurology and Infectious Diseases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KGFE20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2019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111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Pre-Conception and Pre-Natal Diagnostic Techniques PCPNDT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KGPC00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2016</w:t>
            </w:r>
          </w:p>
        </w:tc>
      </w:tr>
      <w:tr w:rsidR="007032C6" w:rsidRPr="008E76B6" w:rsidTr="00D36E06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2C6" w:rsidRPr="008E76B6" w:rsidRDefault="00D36E06" w:rsidP="00A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E76B6">
              <w:rPr>
                <w:rFonts w:ascii="Calibri" w:eastAsia="Times New Roman" w:hAnsi="Calibri" w:cs="Calibri"/>
                <w:color w:val="000000"/>
                <w:sz w:val="20"/>
              </w:rPr>
              <w:t>112</w:t>
            </w:r>
          </w:p>
        </w:tc>
        <w:tc>
          <w:tcPr>
            <w:tcW w:w="7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Certificate Course In Community Health for Nurses CCHN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KGCC00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32C6" w:rsidRPr="008E76B6" w:rsidRDefault="007032C6" w:rsidP="00A6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E76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2018</w:t>
            </w:r>
          </w:p>
        </w:tc>
      </w:tr>
    </w:tbl>
    <w:p w:rsidR="007032C6" w:rsidRPr="008E76B6" w:rsidRDefault="007032C6">
      <w:pPr>
        <w:rPr>
          <w:sz w:val="20"/>
        </w:rPr>
      </w:pPr>
    </w:p>
    <w:p w:rsidR="00DE3B3E" w:rsidRPr="008E76B6" w:rsidRDefault="00DB1AC6" w:rsidP="00DB1AC6">
      <w:pPr>
        <w:rPr>
          <w:sz w:val="28"/>
        </w:rPr>
      </w:pPr>
      <w:r w:rsidRPr="008E76B6">
        <w:rPr>
          <w:sz w:val="28"/>
        </w:rPr>
        <w:t>*Continue</w:t>
      </w:r>
      <w:r w:rsidR="00790F67" w:rsidRPr="008E76B6">
        <w:rPr>
          <w:sz w:val="28"/>
        </w:rPr>
        <w:t xml:space="preserve">d </w:t>
      </w:r>
      <w:r w:rsidRPr="008E76B6">
        <w:rPr>
          <w:sz w:val="28"/>
        </w:rPr>
        <w:t xml:space="preserve"> till 2018</w:t>
      </w:r>
      <w:r w:rsidR="00790F67" w:rsidRPr="008E76B6">
        <w:rPr>
          <w:sz w:val="28"/>
        </w:rPr>
        <w:t xml:space="preserve"> Only.PG Diploma Seats were converted MD/MS.</w:t>
      </w:r>
    </w:p>
    <w:p w:rsidR="008E76B6" w:rsidRPr="008E76B6" w:rsidRDefault="008E76B6">
      <w:pPr>
        <w:rPr>
          <w:sz w:val="28"/>
        </w:rPr>
      </w:pPr>
    </w:p>
    <w:sectPr w:rsidR="008E76B6" w:rsidRPr="008E76B6" w:rsidSect="00A619F8">
      <w:headerReference w:type="default" r:id="rId7"/>
      <w:footerReference w:type="default" r:id="rId8"/>
      <w:pgSz w:w="12240" w:h="15840"/>
      <w:pgMar w:top="1440" w:right="1440" w:bottom="1440" w:left="1440" w:header="28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EA9" w:rsidRDefault="008C1EA9" w:rsidP="00A619F8">
      <w:pPr>
        <w:spacing w:after="0" w:line="240" w:lineRule="auto"/>
      </w:pPr>
      <w:r>
        <w:separator/>
      </w:r>
    </w:p>
  </w:endnote>
  <w:endnote w:type="continuationSeparator" w:id="1">
    <w:p w:rsidR="008C1EA9" w:rsidRDefault="008C1EA9" w:rsidP="00A6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8112"/>
      <w:docPartObj>
        <w:docPartGallery w:val="Page Numbers (Bottom of Page)"/>
        <w:docPartUnique/>
      </w:docPartObj>
    </w:sdtPr>
    <w:sdtContent>
      <w:p w:rsidR="00D36E06" w:rsidRDefault="00DF331B">
        <w:pPr>
          <w:pStyle w:val="Footer"/>
        </w:pPr>
        <w:fldSimple w:instr=" PAGE   \* MERGEFORMAT ">
          <w:r w:rsidR="00AC0542">
            <w:rPr>
              <w:noProof/>
            </w:rPr>
            <w:t>4</w:t>
          </w:r>
        </w:fldSimple>
      </w:p>
    </w:sdtContent>
  </w:sdt>
  <w:p w:rsidR="00D36E06" w:rsidRDefault="00D36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EA9" w:rsidRDefault="008C1EA9" w:rsidP="00A619F8">
      <w:pPr>
        <w:spacing w:after="0" w:line="240" w:lineRule="auto"/>
      </w:pPr>
      <w:r>
        <w:separator/>
      </w:r>
    </w:p>
  </w:footnote>
  <w:footnote w:type="continuationSeparator" w:id="1">
    <w:p w:rsidR="008C1EA9" w:rsidRDefault="008C1EA9" w:rsidP="00A6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06" w:rsidRPr="00A619F8" w:rsidRDefault="00D36E06" w:rsidP="00A619F8">
    <w:pPr>
      <w:pStyle w:val="Header"/>
      <w:tabs>
        <w:tab w:val="clear" w:pos="4680"/>
        <w:tab w:val="clear" w:pos="9360"/>
      </w:tabs>
      <w:ind w:left="-284" w:firstLine="284"/>
      <w:jc w:val="center"/>
      <w:rPr>
        <w:rFonts w:ascii="Times New Roman" w:hAnsi="Times New Roman" w:cs="Times New Roman"/>
        <w:b/>
        <w:sz w:val="40"/>
        <w:szCs w:val="34"/>
      </w:rPr>
    </w:pPr>
    <w:r w:rsidRPr="00A619F8">
      <w:rPr>
        <w:rFonts w:ascii="Times New Roman" w:hAnsi="Times New Roman" w:cs="Times New Roman"/>
        <w:b/>
        <w:sz w:val="40"/>
        <w:szCs w:val="34"/>
      </w:rPr>
      <w:t>King George’s Medical University, UP,</w:t>
    </w:r>
  </w:p>
  <w:p w:rsidR="00D36E06" w:rsidRPr="00A619F8" w:rsidRDefault="00D36E06" w:rsidP="00A619F8">
    <w:pPr>
      <w:pStyle w:val="Header"/>
      <w:jc w:val="center"/>
      <w:rPr>
        <w:rFonts w:ascii="Times New Roman" w:hAnsi="Times New Roman" w:cs="Times New Roman"/>
        <w:b/>
        <w:sz w:val="40"/>
        <w:szCs w:val="34"/>
      </w:rPr>
    </w:pPr>
    <w:r w:rsidRPr="00A619F8">
      <w:rPr>
        <w:rFonts w:ascii="Times New Roman" w:hAnsi="Times New Roman" w:cs="Times New Roman"/>
        <w:b/>
        <w:sz w:val="40"/>
        <w:szCs w:val="34"/>
      </w:rPr>
      <w:t>Lucknow-226003</w:t>
    </w:r>
  </w:p>
  <w:p w:rsidR="00D36E06" w:rsidRDefault="00D36E06">
    <w:pPr>
      <w:pStyle w:val="Header"/>
    </w:pPr>
    <w:r>
      <w:rPr>
        <w:rFonts w:ascii="Times New Roman" w:eastAsia="Times New Roman" w:hAnsi="Times New Roman" w:cs="Times New Roman"/>
        <w:b/>
        <w:bCs/>
        <w:color w:val="000000"/>
        <w:sz w:val="40"/>
        <w:szCs w:val="32"/>
      </w:rPr>
      <w:t xml:space="preserve">                       Program/Course Code</w:t>
    </w:r>
  </w:p>
  <w:p w:rsidR="00D36E06" w:rsidRDefault="00D36E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A619F8"/>
    <w:rsid w:val="000314DB"/>
    <w:rsid w:val="00110CA6"/>
    <w:rsid w:val="001B3DA4"/>
    <w:rsid w:val="00251AA8"/>
    <w:rsid w:val="00292DE6"/>
    <w:rsid w:val="00515D8C"/>
    <w:rsid w:val="007032C6"/>
    <w:rsid w:val="007410E5"/>
    <w:rsid w:val="00790F67"/>
    <w:rsid w:val="00801E0C"/>
    <w:rsid w:val="008833BA"/>
    <w:rsid w:val="008C1EA9"/>
    <w:rsid w:val="008E76B6"/>
    <w:rsid w:val="00901A86"/>
    <w:rsid w:val="00A619F8"/>
    <w:rsid w:val="00AC0542"/>
    <w:rsid w:val="00D36E06"/>
    <w:rsid w:val="00DB1AC6"/>
    <w:rsid w:val="00DE3B3E"/>
    <w:rsid w:val="00DF331B"/>
    <w:rsid w:val="00F4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9F8"/>
  </w:style>
  <w:style w:type="paragraph" w:styleId="Footer">
    <w:name w:val="footer"/>
    <w:basedOn w:val="Normal"/>
    <w:link w:val="FooterChar"/>
    <w:uiPriority w:val="99"/>
    <w:unhideWhenUsed/>
    <w:rsid w:val="00A6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9F8"/>
  </w:style>
  <w:style w:type="paragraph" w:styleId="BalloonText">
    <w:name w:val="Balloon Text"/>
    <w:basedOn w:val="Normal"/>
    <w:link w:val="BalloonTextChar"/>
    <w:uiPriority w:val="99"/>
    <w:semiHidden/>
    <w:unhideWhenUsed/>
    <w:rsid w:val="00A6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3B97-813A-4354-A60C-51FA2B27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919458383805</dc:creator>
  <cp:lastModifiedBy>919458383805</cp:lastModifiedBy>
  <cp:revision>9</cp:revision>
  <dcterms:created xsi:type="dcterms:W3CDTF">2022-07-02T08:06:00Z</dcterms:created>
  <dcterms:modified xsi:type="dcterms:W3CDTF">2022-07-07T07:16:00Z</dcterms:modified>
</cp:coreProperties>
</file>